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E4" w:rsidRDefault="00746AE4">
      <w:r>
        <w:t>Bądź smart. Ściągnij SMARTSUPRAŚL</w:t>
      </w:r>
    </w:p>
    <w:p w:rsidR="00746AE4" w:rsidRDefault="00746AE4"/>
    <w:p w:rsidR="00177969" w:rsidRDefault="002D6A9A">
      <w:r>
        <w:t xml:space="preserve">Już jest!  Aplikacja mobilna SMARTSUPRASL, która  </w:t>
      </w:r>
      <w:r>
        <w:t xml:space="preserve">powstała z myślą o zapewnieniu profesjonalnej obsługi </w:t>
      </w:r>
      <w:r>
        <w:t xml:space="preserve">mieszkańców gminy Supraśl. </w:t>
      </w:r>
      <w:r w:rsidR="00177969">
        <w:t>T</w:t>
      </w:r>
      <w:r w:rsidR="00177969">
        <w:t xml:space="preserve">o całkowicie darmowe narzędzie, które przyda się zarówno osobom odwiedzającym naszą gminę, jak i mieszkańcom. </w:t>
      </w:r>
      <w:r w:rsidR="00177969">
        <w:t>Znajdą tu w</w:t>
      </w:r>
      <w:r>
        <w:t xml:space="preserve">szystkie przydatne informacje: harmonogram wywozu odpadów </w:t>
      </w:r>
      <w:r w:rsidR="00177969">
        <w:t>komunalnych, komunikaty urzędowe, zapowiedzi wydarzeń kulturalnych. Mieszkańcy będą mogli zgłosić też zdarzenie np. awarię oświetlenia ulicznego.</w:t>
      </w:r>
    </w:p>
    <w:p w:rsidR="002D6A9A" w:rsidRDefault="002D6A9A"/>
    <w:p w:rsidR="00177969" w:rsidRDefault="00177969"/>
    <w:p w:rsidR="00177969" w:rsidRDefault="00177969">
      <w:r>
        <w:t xml:space="preserve">INSTRUKCJA </w:t>
      </w:r>
    </w:p>
    <w:p w:rsidR="00177969" w:rsidRPr="00746AE4" w:rsidRDefault="00177969" w:rsidP="00177969">
      <w:pPr>
        <w:rPr>
          <w:b/>
        </w:rPr>
      </w:pPr>
      <w:r w:rsidRPr="00746AE4">
        <w:rPr>
          <w:b/>
        </w:rPr>
        <w:t xml:space="preserve">1. </w:t>
      </w:r>
      <w:r w:rsidR="00746AE4" w:rsidRPr="00746AE4">
        <w:rPr>
          <w:b/>
        </w:rPr>
        <w:t>Pobieranie aplikacji:</w:t>
      </w:r>
    </w:p>
    <w:p w:rsidR="00177969" w:rsidRPr="00177969" w:rsidRDefault="00177969" w:rsidP="00177969">
      <w:pPr>
        <w:rPr>
          <w:bCs/>
          <w:sz w:val="24"/>
          <w:szCs w:val="24"/>
        </w:rPr>
      </w:pPr>
      <w:r w:rsidRPr="00177969">
        <w:rPr>
          <w:bCs/>
          <w:sz w:val="24"/>
          <w:szCs w:val="24"/>
        </w:rPr>
        <w:t xml:space="preserve">W celu pobranie aplikacji należy dla telefonów z systemem Android wejść do sklepu Google i wyszukać </w:t>
      </w:r>
      <w:proofErr w:type="spellStart"/>
      <w:r w:rsidRPr="00177969">
        <w:rPr>
          <w:bCs/>
          <w:sz w:val="24"/>
          <w:szCs w:val="24"/>
        </w:rPr>
        <w:t>Lupe</w:t>
      </w:r>
      <w:proofErr w:type="spellEnd"/>
      <w:r w:rsidRPr="00177969">
        <w:rPr>
          <w:bCs/>
          <w:sz w:val="24"/>
          <w:szCs w:val="24"/>
        </w:rPr>
        <w:t xml:space="preserve"> BIT </w:t>
      </w:r>
      <w:proofErr w:type="spellStart"/>
      <w:r w:rsidRPr="00177969">
        <w:rPr>
          <w:bCs/>
          <w:sz w:val="24"/>
          <w:szCs w:val="24"/>
        </w:rPr>
        <w:t>s.a.</w:t>
      </w:r>
      <w:proofErr w:type="spellEnd"/>
    </w:p>
    <w:p w:rsidR="00177969" w:rsidRPr="00177969" w:rsidRDefault="00177969" w:rsidP="00177969">
      <w:pPr>
        <w:rPr>
          <w:bCs/>
          <w:sz w:val="24"/>
          <w:szCs w:val="24"/>
        </w:rPr>
      </w:pPr>
      <w:r w:rsidRPr="00177969">
        <w:rPr>
          <w:bCs/>
          <w:sz w:val="24"/>
          <w:szCs w:val="24"/>
        </w:rPr>
        <w:t xml:space="preserve">W celu pobranie aplikacji należy dla telefonów z systemem IOS wejść do sklepu </w:t>
      </w:r>
      <w:proofErr w:type="spellStart"/>
      <w:r w:rsidRPr="00177969">
        <w:rPr>
          <w:bCs/>
          <w:sz w:val="24"/>
          <w:szCs w:val="24"/>
        </w:rPr>
        <w:t>App</w:t>
      </w:r>
      <w:proofErr w:type="spellEnd"/>
      <w:r w:rsidRPr="00177969">
        <w:rPr>
          <w:bCs/>
          <w:sz w:val="24"/>
          <w:szCs w:val="24"/>
        </w:rPr>
        <w:t xml:space="preserve"> </w:t>
      </w:r>
      <w:proofErr w:type="spellStart"/>
      <w:r w:rsidRPr="00177969">
        <w:rPr>
          <w:bCs/>
          <w:sz w:val="24"/>
          <w:szCs w:val="24"/>
        </w:rPr>
        <w:t>Store</w:t>
      </w:r>
      <w:proofErr w:type="spellEnd"/>
      <w:r w:rsidRPr="00177969">
        <w:rPr>
          <w:bCs/>
          <w:sz w:val="24"/>
          <w:szCs w:val="24"/>
        </w:rPr>
        <w:t xml:space="preserve"> i wyszukać </w:t>
      </w:r>
      <w:proofErr w:type="spellStart"/>
      <w:r w:rsidRPr="00177969">
        <w:rPr>
          <w:bCs/>
          <w:sz w:val="24"/>
          <w:szCs w:val="24"/>
        </w:rPr>
        <w:t>Lupe</w:t>
      </w:r>
      <w:proofErr w:type="spellEnd"/>
      <w:r w:rsidRPr="00177969">
        <w:rPr>
          <w:bCs/>
          <w:sz w:val="24"/>
          <w:szCs w:val="24"/>
        </w:rPr>
        <w:t xml:space="preserve"> BIT </w:t>
      </w:r>
      <w:proofErr w:type="spellStart"/>
      <w:r w:rsidRPr="00177969">
        <w:rPr>
          <w:bCs/>
          <w:sz w:val="24"/>
          <w:szCs w:val="24"/>
        </w:rPr>
        <w:t>s.a.</w:t>
      </w:r>
      <w:proofErr w:type="spellEnd"/>
    </w:p>
    <w:p w:rsidR="00177969" w:rsidRDefault="00177969" w:rsidP="00177969">
      <w:pPr>
        <w:rPr>
          <w:sz w:val="24"/>
          <w:szCs w:val="24"/>
        </w:rPr>
      </w:pP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itryn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z systemem android: </w:t>
      </w:r>
      <w:hyperlink r:id="rId5" w:history="1">
        <w:r>
          <w:rPr>
            <w:rStyle w:val="Hipercze"/>
            <w:sz w:val="24"/>
            <w:szCs w:val="24"/>
          </w:rPr>
          <w:t>https://play.google.com/store/apps/details?id=pl.bitsa.lupe2</w:t>
        </w:r>
      </w:hyperlink>
    </w:p>
    <w:p w:rsidR="00177969" w:rsidRDefault="00177969" w:rsidP="00177969">
      <w:r>
        <w:rPr>
          <w:sz w:val="24"/>
          <w:szCs w:val="24"/>
        </w:rPr>
        <w:t>W</w:t>
      </w:r>
      <w:r>
        <w:rPr>
          <w:sz w:val="24"/>
          <w:szCs w:val="24"/>
        </w:rPr>
        <w:t>itryn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z systemem IOS: </w:t>
      </w:r>
      <w:hyperlink r:id="rId6" w:history="1">
        <w:r>
          <w:rPr>
            <w:rStyle w:val="Hipercze"/>
            <w:sz w:val="24"/>
            <w:szCs w:val="24"/>
          </w:rPr>
          <w:t>https://apps.apple.com/pl/app/lupe/id1417795087?l=pl</w:t>
        </w:r>
      </w:hyperlink>
    </w:p>
    <w:p w:rsidR="00177969" w:rsidRDefault="00177969" w:rsidP="00177969"/>
    <w:p w:rsidR="00177969" w:rsidRPr="00746AE4" w:rsidRDefault="00177969" w:rsidP="00177969">
      <w:pPr>
        <w:rPr>
          <w:b/>
        </w:rPr>
      </w:pPr>
      <w:r w:rsidRPr="00746AE4">
        <w:rPr>
          <w:b/>
        </w:rPr>
        <w:t xml:space="preserve">2. </w:t>
      </w:r>
      <w:r w:rsidR="00746AE4" w:rsidRPr="00746AE4">
        <w:rPr>
          <w:b/>
        </w:rPr>
        <w:t>Logowanie:</w:t>
      </w:r>
    </w:p>
    <w:p w:rsidR="00177969" w:rsidRPr="00746AE4" w:rsidRDefault="00746AE4" w:rsidP="00177969">
      <w:pPr>
        <w:rPr>
          <w:rFonts w:eastAsia="Times New Roman" w:cs="Calibri"/>
          <w:bCs/>
          <w:noProof/>
          <w:lang w:eastAsia="pl-PL"/>
        </w:rPr>
      </w:pPr>
      <w:r w:rsidRPr="00746AE4">
        <w:rPr>
          <w:rFonts w:eastAsia="Times New Roman" w:cs="Calibri"/>
          <w:bCs/>
          <w:noProof/>
          <w:lang w:eastAsia="pl-PL"/>
        </w:rPr>
        <w:t xml:space="preserve">Do aplikacji wejść można </w:t>
      </w:r>
      <w:r w:rsidR="00177969" w:rsidRPr="00746AE4">
        <w:rPr>
          <w:rFonts w:eastAsia="Times New Roman" w:cs="Calibri"/>
          <w:bCs/>
          <w:noProof/>
          <w:lang w:eastAsia="pl-PL"/>
        </w:rPr>
        <w:t xml:space="preserve">jako użytkownik niezalgowany (Wejdź jako Gość) poprzez założenie konta w apliakacji </w:t>
      </w:r>
    </w:p>
    <w:p w:rsidR="00177969" w:rsidRDefault="00177969" w:rsidP="00177969">
      <w:pPr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Aby założyć konto należy w górny prawym rogu wybrać przycisk.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276350" cy="638175"/>
            <wp:effectExtent l="0" t="0" r="0" b="9525"/>
            <wp:docPr id="9" name="Obraz 9" descr="cid:image002.png@01D5DDBB.E26F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2.png@01D5DDBB.E26FAC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>Następnie wypełnić pola formularza rejestracyjnego. Pola zaznaczone czerwona gwiazdką są wymagane.</w:t>
      </w:r>
    </w:p>
    <w:p w:rsidR="00746AE4" w:rsidRDefault="00746AE4" w:rsidP="00177969">
      <w:pPr>
        <w:rPr>
          <w:sz w:val="24"/>
          <w:szCs w:val="24"/>
        </w:rPr>
      </w:pPr>
    </w:p>
    <w:p w:rsidR="00177969" w:rsidRDefault="00177969" w:rsidP="001779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84821" cy="2570491"/>
            <wp:effectExtent l="0" t="0" r="0" b="1270"/>
            <wp:docPr id="8" name="Obraz 8" descr="cid:image004.jpg@01D5DDBC.E7E0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5DDBC.E7E0FE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50" cy="258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 xml:space="preserve">Po poprawnym wypełnieniu formularza pojawi się komunikat o wysłaniu e-maila z linkiem aktywacyjnym. </w:t>
      </w:r>
    </w:p>
    <w:p w:rsidR="00177969" w:rsidRDefault="00177969" w:rsidP="001779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133465" cy="1475740"/>
            <wp:effectExtent l="0" t="0" r="635" b="0"/>
            <wp:docPr id="7" name="Obraz 7" descr="cid:image006.jpg@01D5DDBC.E7E0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6.jpg@01D5DDBC.E7E0F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9" w:rsidRDefault="00177969" w:rsidP="00177969">
      <w:pPr>
        <w:rPr>
          <w:sz w:val="24"/>
          <w:szCs w:val="24"/>
        </w:rPr>
      </w:pP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>W wyniku potwierdzenia linku w przesłanym e-mailu, pojawia się informacja o pomyślnym aktywowaniu konta.</w:t>
      </w:r>
    </w:p>
    <w:p w:rsidR="00177969" w:rsidRDefault="00177969" w:rsidP="001779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115685" cy="819150"/>
            <wp:effectExtent l="0" t="0" r="0" b="0"/>
            <wp:docPr id="6" name="Obraz 6" descr="cid:image008.jpg@01D5DDBC.E7E0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8.jpg@01D5DDBC.E7E0FE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9" w:rsidRDefault="00177969" w:rsidP="00177969">
      <w:pPr>
        <w:rPr>
          <w:rFonts w:eastAsia="Times New Roman" w:cs="Calibri"/>
          <w:noProof/>
          <w:lang w:eastAsia="pl-PL"/>
        </w:rPr>
      </w:pPr>
    </w:p>
    <w:p w:rsidR="00177969" w:rsidRDefault="00177969" w:rsidP="00177969">
      <w:pPr>
        <w:rPr>
          <w:rFonts w:eastAsia="Times New Roman" w:cs="Calibri"/>
          <w:noProof/>
          <w:lang w:eastAsia="pl-PL"/>
        </w:rPr>
      </w:pPr>
      <w:r>
        <w:rPr>
          <w:rFonts w:eastAsia="Times New Roman" w:cs="Calibri"/>
          <w:noProof/>
          <w:lang w:eastAsia="pl-PL"/>
        </w:rPr>
        <w:t>Lub za pomocą:</w:t>
      </w:r>
    </w:p>
    <w:p w:rsidR="00177969" w:rsidRDefault="00177969" w:rsidP="00177969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 na FACEBOOK.</w:t>
      </w: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 xml:space="preserve">W celu zalogowania się za pomocą Facebook należy w górnym lewym rogu wybrać przycisk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35405" cy="516255"/>
            <wp:effectExtent l="0" t="0" r="0" b="0"/>
            <wp:docPr id="5" name="Obraz 5" descr="cid:image009.png@01D5DDBB.E26F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9.png@01D5DDBB.E26FAC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a następnie przycisk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15895" cy="570230"/>
            <wp:effectExtent l="0" t="0" r="8255" b="1270"/>
            <wp:docPr id="4" name="Obraz 4" descr="cid:image011.jpg@01D5DDBC.E7E0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11.jpg@01D5DDBC.E7E0FE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Pojawia się okno logowania do portalu społecznościowego Facebook. Wypełnienie pól swoimi danymi i potwierdzenie powoduje automatyczne zalogowanie i przekierowanie się do </w:t>
      </w:r>
      <w:proofErr w:type="spellStart"/>
      <w:r>
        <w:rPr>
          <w:sz w:val="24"/>
          <w:szCs w:val="24"/>
        </w:rPr>
        <w:t>LuPe</w:t>
      </w:r>
      <w:proofErr w:type="spellEnd"/>
      <w:r>
        <w:rPr>
          <w:sz w:val="24"/>
          <w:szCs w:val="24"/>
        </w:rPr>
        <w:t xml:space="preserve">. </w:t>
      </w:r>
    </w:p>
    <w:p w:rsidR="00177969" w:rsidRDefault="00177969" w:rsidP="00177969">
      <w:pPr>
        <w:pStyle w:val="Akapitzlist"/>
        <w:rPr>
          <w:sz w:val="24"/>
          <w:szCs w:val="24"/>
        </w:rPr>
      </w:pPr>
    </w:p>
    <w:p w:rsidR="00177969" w:rsidRDefault="00177969" w:rsidP="00177969">
      <w:pPr>
        <w:pStyle w:val="Akapitzlist"/>
        <w:rPr>
          <w:sz w:val="24"/>
          <w:szCs w:val="24"/>
        </w:rPr>
      </w:pPr>
    </w:p>
    <w:p w:rsidR="00177969" w:rsidRDefault="00177969" w:rsidP="00177969">
      <w:pPr>
        <w:numPr>
          <w:ilvl w:val="0"/>
          <w:numId w:val="2"/>
        </w:numPr>
        <w:spacing w:line="252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 GOOGLE.</w:t>
      </w:r>
    </w:p>
    <w:p w:rsidR="00177969" w:rsidRDefault="00177969" w:rsidP="00177969">
      <w:pPr>
        <w:rPr>
          <w:sz w:val="24"/>
          <w:szCs w:val="24"/>
        </w:rPr>
      </w:pPr>
      <w:r>
        <w:rPr>
          <w:sz w:val="24"/>
          <w:szCs w:val="24"/>
        </w:rPr>
        <w:t xml:space="preserve">W celu zalogowania się do Google należy posiadać konto w Google (np. pocztę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).  Następnie należy w górnym lewym rogu wybrać przycisk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35405" cy="516255"/>
            <wp:effectExtent l="0" t="0" r="0" b="0"/>
            <wp:docPr id="3" name="Obraz 3" descr="cid:image009.png@01D5DDBB.E26F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9.png@01D5DDBB.E26FAC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a następnie przycisk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74645" cy="484505"/>
            <wp:effectExtent l="0" t="0" r="1905" b="0"/>
            <wp:docPr id="2" name="Obraz 2" descr="cid:image013.jpg@01D5DDBC.E7E0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13.jpg@01D5DDBC.E7E0FE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Następnie należy zalogować się na wybrane konto Google. </w:t>
      </w:r>
    </w:p>
    <w:p w:rsidR="00177969" w:rsidRDefault="00177969" w:rsidP="00177969">
      <w:pPr>
        <w:rPr>
          <w:sz w:val="24"/>
          <w:szCs w:val="24"/>
        </w:rPr>
      </w:pPr>
    </w:p>
    <w:p w:rsidR="00177969" w:rsidRDefault="00177969" w:rsidP="00177969">
      <w:pPr>
        <w:rPr>
          <w:sz w:val="24"/>
          <w:szCs w:val="24"/>
        </w:rPr>
      </w:pPr>
    </w:p>
    <w:p w:rsidR="00177969" w:rsidRDefault="00177969" w:rsidP="00177969">
      <w:pPr>
        <w:rPr>
          <w:sz w:val="24"/>
          <w:szCs w:val="24"/>
        </w:rPr>
      </w:pPr>
    </w:p>
    <w:p w:rsidR="00177969" w:rsidRPr="00746AE4" w:rsidRDefault="00746AE4" w:rsidP="00177969">
      <w:pPr>
        <w:spacing w:before="100" w:beforeAutospacing="1" w:after="100" w:afterAutospacing="1"/>
        <w:rPr>
          <w:b/>
        </w:rPr>
      </w:pPr>
      <w:r w:rsidRPr="00746AE4">
        <w:rPr>
          <w:b/>
        </w:rPr>
        <w:t xml:space="preserve">3. Zgłaszania problemu </w:t>
      </w:r>
    </w:p>
    <w:p w:rsidR="00177969" w:rsidRDefault="00177969" w:rsidP="00177969">
      <w:pPr>
        <w:spacing w:before="100" w:beforeAutospacing="1" w:after="100" w:afterAutospacing="1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celu dodania nowego zgłoszenia należy wybrać opcję  „Dodaj Zgłoszenie” znajdującą się w górnym menu lub poprzez użycie przycisku dodawania nowego zgłoszenia w prawnym dolny rogu mapy zgłoszeń (ikona plusa).</w:t>
      </w:r>
      <w:r>
        <w:rPr>
          <w:rFonts w:eastAsia="Times New Roman" w:cs="Calibri"/>
          <w:lang w:eastAsia="pl-PL"/>
        </w:rPr>
        <w:br/>
        <w:t>Następnie należy uzupełnić pola formularza:</w:t>
      </w:r>
    </w:p>
    <w:p w:rsidR="00177969" w:rsidRDefault="00177969" w:rsidP="00177969">
      <w:pPr>
        <w:spacing w:before="100" w:beforeAutospacing="1" w:after="100" w:afterAutospacing="1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21102" cy="3574447"/>
            <wp:effectExtent l="0" t="0" r="8255" b="6985"/>
            <wp:docPr id="1" name="Obraz 1" descr="cid:image002.png@01D5E327.7A43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5E327.7A4353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87" cy="35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9" w:rsidRDefault="00177969" w:rsidP="0017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Adres – należy zaznaczyć na mapie adres zdarzenia lub w urządzeniu mobilny włączyć funkcję </w:t>
      </w:r>
      <w:proofErr w:type="spellStart"/>
      <w:r>
        <w:rPr>
          <w:rFonts w:eastAsia="Times New Roman" w:cs="Calibri"/>
          <w:lang w:eastAsia="pl-PL"/>
        </w:rPr>
        <w:t>geolokalizacji</w:t>
      </w:r>
      <w:proofErr w:type="spellEnd"/>
      <w:r>
        <w:rPr>
          <w:rFonts w:eastAsia="Times New Roman" w:cs="Calibri"/>
          <w:lang w:eastAsia="pl-PL"/>
        </w:rPr>
        <w:t xml:space="preserve">, która automatycznie wczyta adres w którym aktualnie się znajduje telefon. </w:t>
      </w:r>
    </w:p>
    <w:p w:rsidR="00177969" w:rsidRDefault="00177969" w:rsidP="0017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Kategoria – należy wybrać z listy rozwijanej odpowiedni rodzaj zdarzenia. Jeśli brak jest odpowiedniej kategorii należy wybrać – „Inne”,</w:t>
      </w:r>
    </w:p>
    <w:p w:rsidR="00177969" w:rsidRDefault="00177969" w:rsidP="0017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Opis – należy opisać szczegóły zgłoszenia,</w:t>
      </w:r>
    </w:p>
    <w:p w:rsidR="00177969" w:rsidRDefault="00177969" w:rsidP="0017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Dodaj załącznik – jest to pole opcjonalne, umożliwia ono dodanie zdjęcia do zgłoszenia.</w:t>
      </w:r>
    </w:p>
    <w:p w:rsidR="00177969" w:rsidRDefault="00177969" w:rsidP="00177969">
      <w:pPr>
        <w:spacing w:before="100" w:beforeAutospacing="1" w:after="100" w:afterAutospacing="1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celu potwierdzenia formularza zgłoszenia należy nacisnąć przycisk- „ZGŁOŚ”. Zgłoszenie pojawi się na liście dopiero po zatwierdzeniu przez Administratora.</w:t>
      </w:r>
    </w:p>
    <w:p w:rsidR="00746AE4" w:rsidRDefault="00746AE4" w:rsidP="00746AE4">
      <w:r w:rsidRPr="00746AE4">
        <w:rPr>
          <w:b/>
        </w:rPr>
        <w:t>UWAGA:</w:t>
      </w:r>
      <w:r>
        <w:t xml:space="preserve"> System LUPE działa tylko na terenie Gminy Supraśl, oznacza to, że zgłoszenia z terenu innych gminy lub powiatu nie będą rozpatrywane i automatycznie odrzucane. Dodatkowo zgłoszenia o nagłych zdarzeniach, np. wypadkach, pożarach, katastrofach oraz o innych sytuacjach zagrażających zdrowiu lub życiu powinny być zgłaszane pod numery alarmowe.</w:t>
      </w:r>
    </w:p>
    <w:p w:rsidR="00746AE4" w:rsidRDefault="00746AE4" w:rsidP="002D6A9A"/>
    <w:p w:rsidR="002D6A9A" w:rsidRPr="00746AE4" w:rsidRDefault="00746AE4" w:rsidP="002D6A9A">
      <w:pPr>
        <w:rPr>
          <w:b/>
        </w:rPr>
      </w:pPr>
      <w:r w:rsidRPr="00746AE4">
        <w:rPr>
          <w:b/>
        </w:rPr>
        <w:t>4</w:t>
      </w:r>
      <w:r w:rsidR="00177969" w:rsidRPr="00746AE4">
        <w:rPr>
          <w:b/>
        </w:rPr>
        <w:t xml:space="preserve">. </w:t>
      </w:r>
      <w:r w:rsidRPr="00746AE4">
        <w:rPr>
          <w:b/>
        </w:rPr>
        <w:t>Ustawianie funkcji „</w:t>
      </w:r>
      <w:r>
        <w:rPr>
          <w:b/>
        </w:rPr>
        <w:t>H</w:t>
      </w:r>
      <w:r w:rsidRPr="00746AE4">
        <w:rPr>
          <w:b/>
        </w:rPr>
        <w:t>armonogram odpadów”</w:t>
      </w:r>
    </w:p>
    <w:p w:rsidR="002D6A9A" w:rsidRDefault="002D6A9A" w:rsidP="002D6A9A">
      <w:r>
        <w:t xml:space="preserve">Aby uruchomić funkcję Harmonogram Odbioru Odpadów należy w „Ustawienia aplikacji: wybrać „Odbiór odpadów” i w polu „Dodaj nowy” wybrać adres nieruchomości której harmonogram ma dotyczyć. Funkcję obsługuje Można podpiąć wiele adresów jednocześnie np. dom, działkę, itd. Po wyborze należy zapisać dane poprzez naciśniecie ikonki zapisu w prawnym górnym rogu. </w:t>
      </w:r>
    </w:p>
    <w:p w:rsidR="002D6A9A" w:rsidRDefault="002D6A9A" w:rsidP="002D6A9A">
      <w:r>
        <w:t xml:space="preserve">Po prawidłowa zapisach adresach w menu aplikacji w „Odbiór odpadów”- pojawi się kalendarz z datami odbiorów odpadów poda dany adres z podziałem na konkretne </w:t>
      </w:r>
      <w:proofErr w:type="spellStart"/>
      <w:r>
        <w:t>frkacje</w:t>
      </w:r>
      <w:proofErr w:type="spellEnd"/>
      <w:r>
        <w:t>.</w:t>
      </w:r>
    </w:p>
    <w:p w:rsidR="002D6A9A" w:rsidRDefault="002D6A9A" w:rsidP="002D6A9A">
      <w:r>
        <w:t> Dodatkowo użytkownik może w ustawieniach określić, kiedy chce otrzymywać powiadomienia o zbliżającym się terminie odbioru odpadów  (np. 1 dzień przed o godzinie 13). Otrzyma wówczas komunikat/powiadomienie na telefon.</w:t>
      </w:r>
    </w:p>
    <w:p w:rsidR="00746AE4" w:rsidRDefault="00746AE4" w:rsidP="002D6A9A"/>
    <w:p w:rsidR="00746AE4" w:rsidRPr="00746AE4" w:rsidRDefault="00746AE4" w:rsidP="002D6A9A">
      <w:pPr>
        <w:rPr>
          <w:b/>
        </w:rPr>
      </w:pPr>
      <w:r w:rsidRPr="00746AE4">
        <w:rPr>
          <w:b/>
        </w:rPr>
        <w:t>5. Włączanie opcji komunikaty urzędu</w:t>
      </w:r>
    </w:p>
    <w:p w:rsidR="00746AE4" w:rsidRDefault="00746AE4" w:rsidP="00746AE4">
      <w:r>
        <w:t xml:space="preserve">System pozwala na publikację </w:t>
      </w:r>
      <w:r>
        <w:t>ważnych komunikatów oraz powiadomień na urządzenia mobilne z obszaru gminy.</w:t>
      </w:r>
      <w:r>
        <w:t xml:space="preserve"> </w:t>
      </w:r>
      <w:r>
        <w:t xml:space="preserve">Aby włączyć powiadomienie na urządzeniach mobilnych należy w zakładce: Ustawienie wybrać opcje Powiadomienia i wybrać kategorie z których chcą Państwo otrzymywać komunikaty z gminy. </w:t>
      </w:r>
    </w:p>
    <w:p w:rsidR="00746AE4" w:rsidRDefault="00746AE4" w:rsidP="00746AE4"/>
    <w:p w:rsidR="00746AE4" w:rsidRDefault="00746AE4" w:rsidP="002D6A9A"/>
    <w:p w:rsidR="002D6A9A" w:rsidRDefault="002D6A9A"/>
    <w:sectPr w:rsidR="002D6A9A" w:rsidSect="00746A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9D3"/>
    <w:multiLevelType w:val="multilevel"/>
    <w:tmpl w:val="3E140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3D75FF9"/>
    <w:multiLevelType w:val="multilevel"/>
    <w:tmpl w:val="3B4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9A"/>
    <w:rsid w:val="00177969"/>
    <w:rsid w:val="002D6A9A"/>
    <w:rsid w:val="00642554"/>
    <w:rsid w:val="007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3145-2146-4D0C-B895-B2E2803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6A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7969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7969"/>
  </w:style>
  <w:style w:type="paragraph" w:styleId="Akapitzlist">
    <w:name w:val="List Paragraph"/>
    <w:basedOn w:val="Normalny"/>
    <w:link w:val="AkapitzlistZnak"/>
    <w:uiPriority w:val="34"/>
    <w:qFormat/>
    <w:rsid w:val="00177969"/>
    <w:pPr>
      <w:spacing w:line="252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DDBB.E26FAC9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11.jpg@01D5DDBC.E7E0FED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cid:image006.jpg@01D5DDBC.E7E0FED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cid:image009.png@01D5DDBB.E26FAC90" TargetMode="External"/><Relationship Id="rId20" Type="http://schemas.openxmlformats.org/officeDocument/2006/relationships/image" Target="cid:image013.jpg@01D5DDBC.E7E0FE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apple.com/pl/app/lupe/id1417795087?l=p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lay.google.com/store/apps/details?id=pl.bitsa.lupe2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4.jpg@01D5DDBC.E7E0FED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8.jpg@01D5DDBC.E7E0FED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Szymańska-Smarżewska</dc:creator>
  <cp:keywords/>
  <dc:description/>
  <cp:lastModifiedBy>Magdalena Szymańska-Smarżewska</cp:lastModifiedBy>
  <cp:revision>1</cp:revision>
  <dcterms:created xsi:type="dcterms:W3CDTF">2020-02-25T07:23:00Z</dcterms:created>
  <dcterms:modified xsi:type="dcterms:W3CDTF">2020-02-25T09:46:00Z</dcterms:modified>
</cp:coreProperties>
</file>