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26BEB" w14:textId="103C135D" w:rsidR="00DD4EAA" w:rsidRPr="00A41669" w:rsidRDefault="00DD4EAA" w:rsidP="00DD4EAA">
      <w:pPr>
        <w:spacing w:before="120" w:after="120"/>
        <w:ind w:left="4248" w:firstLine="708"/>
        <w:rPr>
          <w:rFonts w:asciiTheme="minorHAnsi" w:hAnsiTheme="minorHAnsi"/>
          <w:szCs w:val="20"/>
          <w:lang w:eastAsia="en-US"/>
        </w:rPr>
      </w:pPr>
      <w:r w:rsidRPr="00A41669">
        <w:rPr>
          <w:rFonts w:asciiTheme="minorHAnsi" w:hAnsiTheme="minorHAnsi"/>
          <w:szCs w:val="20"/>
          <w:lang w:eastAsia="en-US"/>
        </w:rPr>
        <w:t>Załącznik do Obwieszczenia</w:t>
      </w:r>
    </w:p>
    <w:p w14:paraId="6E52EA10" w14:textId="2C25764B" w:rsidR="00DD4EAA" w:rsidRPr="00A41669" w:rsidRDefault="00DD4EAA" w:rsidP="00DD4EAA">
      <w:pPr>
        <w:spacing w:before="120" w:after="120"/>
        <w:rPr>
          <w:rFonts w:asciiTheme="minorHAnsi" w:hAnsiTheme="minorHAnsi"/>
          <w:szCs w:val="20"/>
          <w:lang w:eastAsia="en-US"/>
        </w:rPr>
      </w:pP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  <w:t xml:space="preserve">Burmistrza </w:t>
      </w:r>
      <w:proofErr w:type="spellStart"/>
      <w:r w:rsidRPr="00A41669">
        <w:rPr>
          <w:rFonts w:asciiTheme="minorHAnsi" w:hAnsiTheme="minorHAnsi"/>
          <w:szCs w:val="20"/>
          <w:lang w:eastAsia="en-US"/>
        </w:rPr>
        <w:t>Supraśl</w:t>
      </w:r>
      <w:r w:rsidR="00621929">
        <w:rPr>
          <w:rFonts w:asciiTheme="minorHAnsi" w:hAnsiTheme="minorHAnsi"/>
          <w:szCs w:val="20"/>
          <w:lang w:eastAsia="en-US"/>
        </w:rPr>
        <w:t>a</w:t>
      </w:r>
      <w:proofErr w:type="spellEnd"/>
    </w:p>
    <w:p w14:paraId="7DEA63E4" w14:textId="66B3F4CA" w:rsidR="00DD4EAA" w:rsidRPr="00A41669" w:rsidRDefault="00DD4EAA" w:rsidP="00DD4EAA">
      <w:pPr>
        <w:spacing w:before="120" w:after="120"/>
        <w:rPr>
          <w:rFonts w:asciiTheme="minorHAnsi" w:hAnsiTheme="minorHAnsi"/>
          <w:szCs w:val="20"/>
          <w:lang w:eastAsia="en-US"/>
        </w:rPr>
      </w:pP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Pr="00A41669">
        <w:rPr>
          <w:rFonts w:asciiTheme="minorHAnsi" w:hAnsiTheme="minorHAnsi"/>
          <w:szCs w:val="20"/>
          <w:lang w:eastAsia="en-US"/>
        </w:rPr>
        <w:tab/>
      </w:r>
      <w:r w:rsidR="00251A50">
        <w:rPr>
          <w:rFonts w:asciiTheme="minorHAnsi" w:hAnsiTheme="minorHAnsi"/>
          <w:szCs w:val="20"/>
          <w:lang w:eastAsia="en-US"/>
        </w:rPr>
        <w:t>z dnia 25 kwietnia 2024 r.</w:t>
      </w:r>
    </w:p>
    <w:p w14:paraId="24071A3D" w14:textId="77777777" w:rsidR="00DD4EAA" w:rsidRPr="00A41669" w:rsidRDefault="00DD4EAA" w:rsidP="00DD4EAA">
      <w:pPr>
        <w:spacing w:before="120" w:after="120"/>
        <w:rPr>
          <w:rFonts w:asciiTheme="minorHAnsi" w:eastAsia="Arial" w:hAnsiTheme="minorHAnsi"/>
          <w:b/>
        </w:rPr>
      </w:pPr>
    </w:p>
    <w:p w14:paraId="3F866C1A" w14:textId="77777777" w:rsidR="00DD4EAA" w:rsidRPr="00A41669" w:rsidRDefault="00DD4EAA" w:rsidP="00DD4EAA">
      <w:pPr>
        <w:spacing w:before="120" w:after="120"/>
        <w:jc w:val="center"/>
        <w:rPr>
          <w:rFonts w:asciiTheme="minorHAnsi" w:eastAsia="Arial" w:hAnsiTheme="minorHAnsi"/>
          <w:b/>
        </w:rPr>
      </w:pPr>
    </w:p>
    <w:p w14:paraId="22EE0866" w14:textId="77777777" w:rsidR="00DD4EAA" w:rsidRPr="00A41669" w:rsidRDefault="00DD4EAA" w:rsidP="00DD4EAA">
      <w:pPr>
        <w:spacing w:before="120" w:after="120"/>
        <w:jc w:val="center"/>
        <w:rPr>
          <w:rFonts w:asciiTheme="minorHAnsi" w:eastAsia="Arial" w:hAnsiTheme="minorHAnsi"/>
          <w:b/>
        </w:rPr>
      </w:pPr>
      <w:r w:rsidRPr="00A41669">
        <w:rPr>
          <w:rFonts w:asciiTheme="minorHAnsi" w:eastAsia="Arial" w:hAnsiTheme="minorHAnsi"/>
          <w:b/>
        </w:rPr>
        <w:t xml:space="preserve">FORMULARZ ZGŁASZANIA UWAG </w:t>
      </w:r>
    </w:p>
    <w:p w14:paraId="20C4FA90" w14:textId="7337FBFE" w:rsidR="00DD4EAA" w:rsidRPr="00A41669" w:rsidRDefault="00DD4EAA" w:rsidP="00DD4EAA">
      <w:pPr>
        <w:spacing w:before="120" w:after="120"/>
        <w:jc w:val="center"/>
        <w:rPr>
          <w:rFonts w:asciiTheme="minorHAnsi" w:eastAsia="Arial" w:hAnsiTheme="minorHAnsi"/>
          <w:b/>
        </w:rPr>
      </w:pPr>
      <w:r w:rsidRPr="00A41669">
        <w:rPr>
          <w:rFonts w:asciiTheme="minorHAnsi" w:eastAsia="Arial" w:hAnsiTheme="minorHAnsi"/>
          <w:b/>
        </w:rPr>
        <w:t xml:space="preserve">do projektu uchwały </w:t>
      </w:r>
      <w:r w:rsidR="00F54D7D">
        <w:rPr>
          <w:rFonts w:asciiTheme="minorHAnsi" w:eastAsia="Arial" w:hAnsiTheme="minorHAnsi"/>
          <w:b/>
        </w:rPr>
        <w:t xml:space="preserve">Rady Miejskiej w Supraślu </w:t>
      </w:r>
      <w:r w:rsidRPr="00A41669">
        <w:rPr>
          <w:rFonts w:asciiTheme="minorHAnsi" w:eastAsia="Arial" w:hAnsiTheme="minorHAnsi"/>
          <w:b/>
        </w:rPr>
        <w:t>w sprawie wyznaczenia obszaru zdegradowanego i obszaru rewitalizacji Gminy Supraśl</w:t>
      </w:r>
    </w:p>
    <w:p w14:paraId="3FCD210E" w14:textId="77777777" w:rsidR="00DD4EAA" w:rsidRPr="00A41669" w:rsidRDefault="00DD4EAA" w:rsidP="00DD4EAA">
      <w:pPr>
        <w:spacing w:before="120" w:after="120"/>
        <w:rPr>
          <w:rFonts w:asciiTheme="minorHAnsi" w:hAnsiTheme="minorHAnsi"/>
          <w:b/>
        </w:rPr>
      </w:pPr>
    </w:p>
    <w:p w14:paraId="3B79FF83" w14:textId="77777777" w:rsidR="00DD4EAA" w:rsidRPr="00A41669" w:rsidRDefault="00DD4EAA" w:rsidP="00DD4EAA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/>
          <w:b/>
          <w:bCs/>
        </w:rPr>
      </w:pPr>
      <w:r w:rsidRPr="00A41669">
        <w:rPr>
          <w:rFonts w:asciiTheme="minorHAnsi" w:hAnsiTheme="minorHAnsi"/>
          <w:b/>
          <w:bCs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DD4EAA" w:rsidRPr="00A41669" w14:paraId="4D583D67" w14:textId="77777777" w:rsidTr="00A4536B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C0DDE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  <w:r w:rsidRPr="00A41669">
              <w:rPr>
                <w:rFonts w:asciiTheme="minorHAnsi" w:hAnsiTheme="minorHAnsi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037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DD4EAA" w:rsidRPr="00A41669" w14:paraId="10A92685" w14:textId="77777777" w:rsidTr="00A4536B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886F0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  <w:r w:rsidRPr="00A41669">
              <w:rPr>
                <w:rFonts w:asciiTheme="minorHAnsi" w:hAnsiTheme="minorHAnsi"/>
                <w:lang w:val="pl-PL"/>
              </w:rPr>
              <w:t>Instytucja*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BF5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DD4EAA" w:rsidRPr="00A41669" w14:paraId="47A25649" w14:textId="77777777" w:rsidTr="00A4536B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77EDA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  <w:r w:rsidRPr="00A41669">
              <w:rPr>
                <w:rFonts w:asciiTheme="minorHAnsi" w:hAnsiTheme="minorHAnsi"/>
                <w:lang w:val="pl-PL"/>
              </w:rPr>
              <w:t xml:space="preserve">Adres e-mail 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66D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</w:tbl>
    <w:p w14:paraId="39D4FB52" w14:textId="77777777" w:rsidR="00DD4EAA" w:rsidRPr="00A41669" w:rsidRDefault="00DD4EAA" w:rsidP="00DD4EAA">
      <w:pPr>
        <w:spacing w:before="120" w:after="120"/>
        <w:rPr>
          <w:rFonts w:asciiTheme="minorHAnsi" w:hAnsiTheme="minorHAnsi"/>
          <w:lang w:eastAsia="en-GB"/>
        </w:rPr>
      </w:pPr>
      <w:r w:rsidRPr="00A41669">
        <w:rPr>
          <w:rFonts w:asciiTheme="minorHAnsi" w:hAnsiTheme="minorHAnsi"/>
        </w:rPr>
        <w:t xml:space="preserve">*jeśli dotyczy </w:t>
      </w:r>
    </w:p>
    <w:p w14:paraId="3ABA5999" w14:textId="77777777" w:rsidR="00DD4EAA" w:rsidRPr="00A41669" w:rsidRDefault="00DD4EAA" w:rsidP="00DD4EAA">
      <w:pPr>
        <w:spacing w:before="120" w:after="120"/>
        <w:jc w:val="both"/>
        <w:rPr>
          <w:rFonts w:asciiTheme="minorHAnsi" w:hAnsiTheme="minorHAnsi"/>
        </w:rPr>
      </w:pPr>
      <w:r w:rsidRPr="00A41669">
        <w:rPr>
          <w:rFonts w:asciiTheme="minorHAnsi" w:hAnsiTheme="minorHAnsi"/>
        </w:rPr>
        <w:t xml:space="preserve">Uwagi do projektu </w:t>
      </w:r>
      <w:r w:rsidRPr="00A41669">
        <w:rPr>
          <w:rFonts w:asciiTheme="minorHAnsi" w:eastAsia="Arial" w:hAnsiTheme="minorHAnsi"/>
          <w:bCs/>
        </w:rPr>
        <w:t>uchwały w sprawie wyznaczenia obszaru zdegradowanego i obszaru rewitalizacji Gminy Supraśl</w:t>
      </w:r>
      <w:r w:rsidRPr="00A41669">
        <w:rPr>
          <w:rFonts w:asciiTheme="minorHAnsi" w:eastAsia="Arial" w:hAnsiTheme="minorHAnsi"/>
          <w:bCs/>
          <w:i/>
          <w:iCs/>
        </w:rPr>
        <w:t xml:space="preserve"> </w:t>
      </w:r>
      <w:r w:rsidRPr="00A41669">
        <w:rPr>
          <w:rFonts w:asciiTheme="minorHAnsi" w:hAnsiTheme="minorHAnsi"/>
        </w:rPr>
        <w:t xml:space="preserve">przyjmowane będą wyłącznie na niniejszym formularzu. Konieczne jest wypełnienie punktu 1. </w:t>
      </w:r>
    </w:p>
    <w:p w14:paraId="1A0C1023" w14:textId="77777777" w:rsidR="00DD4EAA" w:rsidRPr="00A41669" w:rsidRDefault="00DD4EAA" w:rsidP="00DD4EAA">
      <w:pPr>
        <w:pStyle w:val="Akapitzlist"/>
        <w:spacing w:before="120" w:after="120"/>
        <w:rPr>
          <w:rFonts w:asciiTheme="minorHAnsi" w:hAnsiTheme="minorHAnsi"/>
        </w:rPr>
      </w:pPr>
    </w:p>
    <w:p w14:paraId="5BD3C21D" w14:textId="77777777" w:rsidR="00DD4EAA" w:rsidRPr="00A41669" w:rsidRDefault="00DD4EAA" w:rsidP="00DD4EAA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/>
          <w:b/>
          <w:bCs/>
        </w:rPr>
      </w:pPr>
      <w:r w:rsidRPr="00A41669">
        <w:rPr>
          <w:rFonts w:asciiTheme="minorHAnsi" w:hAnsiTheme="minorHAnsi"/>
          <w:b/>
          <w:bCs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40"/>
        <w:gridCol w:w="2398"/>
        <w:gridCol w:w="2544"/>
        <w:gridCol w:w="3783"/>
      </w:tblGrid>
      <w:tr w:rsidR="00DD4EAA" w:rsidRPr="00A41669" w14:paraId="08EA7577" w14:textId="77777777" w:rsidTr="00A4536B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65CAC39A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A41669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2EBEC875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A41669">
              <w:rPr>
                <w:rFonts w:asciiTheme="minorHAnsi" w:hAnsiTheme="minorHAnsi"/>
                <w:lang w:val="pl-PL"/>
              </w:rPr>
              <w:t xml:space="preserve">Część dokumentu, do którego odnosi się uwaga </w:t>
            </w:r>
            <w:r w:rsidRPr="00A41669">
              <w:rPr>
                <w:rFonts w:asciiTheme="minorHAnsi" w:hAnsiTheme="minorHAnsi"/>
                <w:lang w:val="pl-PL"/>
              </w:rPr>
              <w:br/>
              <w:t>(rozdział/ strona)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681CFE5A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A41669">
              <w:rPr>
                <w:rFonts w:asciiTheme="minorHAnsi" w:hAnsiTheme="minorHAnsi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B56B855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A41669">
              <w:rPr>
                <w:rFonts w:asciiTheme="minorHAnsi" w:hAnsiTheme="minorHAnsi"/>
                <w:lang w:val="pl-PL"/>
              </w:rPr>
              <w:t>Propozycja zmiany</w:t>
            </w:r>
          </w:p>
        </w:tc>
      </w:tr>
      <w:tr w:rsidR="00DD4EAA" w:rsidRPr="00A41669" w14:paraId="57F5639C" w14:textId="77777777" w:rsidTr="00A4536B">
        <w:trPr>
          <w:trHeight w:val="2088"/>
        </w:trPr>
        <w:tc>
          <w:tcPr>
            <w:tcW w:w="445" w:type="dxa"/>
          </w:tcPr>
          <w:p w14:paraId="25A90EE1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  <w:p w14:paraId="61AC8D80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  <w:p w14:paraId="33BD5772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  <w:p w14:paraId="01D07221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  <w:p w14:paraId="34B71AEE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416" w:type="dxa"/>
          </w:tcPr>
          <w:p w14:paraId="6F90E61D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76" w:type="dxa"/>
          </w:tcPr>
          <w:p w14:paraId="24D8EC95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828" w:type="dxa"/>
          </w:tcPr>
          <w:p w14:paraId="30F8E852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DD4EAA" w:rsidRPr="00A41669" w14:paraId="28DA91B8" w14:textId="77777777" w:rsidTr="00A4536B">
        <w:trPr>
          <w:trHeight w:val="1976"/>
        </w:trPr>
        <w:tc>
          <w:tcPr>
            <w:tcW w:w="445" w:type="dxa"/>
          </w:tcPr>
          <w:p w14:paraId="7BFB3EFF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416" w:type="dxa"/>
          </w:tcPr>
          <w:p w14:paraId="70ACA8FB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76" w:type="dxa"/>
          </w:tcPr>
          <w:p w14:paraId="2ADB9833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828" w:type="dxa"/>
          </w:tcPr>
          <w:p w14:paraId="456AAF79" w14:textId="77777777" w:rsidR="00DD4EAA" w:rsidRPr="00A41669" w:rsidRDefault="00DD4EAA" w:rsidP="00A4536B">
            <w:pPr>
              <w:pStyle w:val="Akapitzlist"/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</w:tbl>
    <w:p w14:paraId="641514BC" w14:textId="77777777" w:rsidR="00DD4EAA" w:rsidRDefault="00DD4EAA" w:rsidP="00DD4EAA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</w:p>
    <w:p w14:paraId="67495947" w14:textId="77777777" w:rsidR="00251A50" w:rsidRDefault="00251A50" w:rsidP="00DD4EAA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</w:p>
    <w:p w14:paraId="1B5E1F47" w14:textId="77777777" w:rsidR="00251A50" w:rsidRPr="00A41669" w:rsidRDefault="00251A50" w:rsidP="00DD4EAA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</w:p>
    <w:p w14:paraId="12CC2938" w14:textId="77777777" w:rsidR="00DD4EAA" w:rsidRPr="00365C76" w:rsidRDefault="00DD4EAA" w:rsidP="00DD4EAA">
      <w:pPr>
        <w:spacing w:before="120" w:after="120" w:line="276" w:lineRule="auto"/>
        <w:jc w:val="center"/>
        <w:rPr>
          <w:rStyle w:val="markedcontent"/>
          <w:rFonts w:asciiTheme="minorHAnsi" w:eastAsiaTheme="majorEastAsia" w:hAnsiTheme="minorHAnsi"/>
          <w:b/>
          <w:sz w:val="18"/>
          <w:szCs w:val="18"/>
        </w:rPr>
      </w:pPr>
      <w:r w:rsidRPr="00365C76">
        <w:rPr>
          <w:rStyle w:val="markedcontent"/>
          <w:rFonts w:asciiTheme="minorHAnsi" w:eastAsiaTheme="majorEastAsia" w:hAnsiTheme="minorHAnsi"/>
          <w:b/>
          <w:sz w:val="18"/>
          <w:szCs w:val="18"/>
        </w:rPr>
        <w:lastRenderedPageBreak/>
        <w:t xml:space="preserve">Klauzula Informacyjna o przetwarzaniu danych osobowych </w:t>
      </w:r>
    </w:p>
    <w:p w14:paraId="5A28E3FB" w14:textId="47C7C3DC" w:rsidR="00526CB6" w:rsidRPr="00526CB6" w:rsidRDefault="00DD4EAA" w:rsidP="00526CB6">
      <w:pPr>
        <w:spacing w:before="120" w:after="120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365C76">
        <w:rPr>
          <w:rFonts w:asciiTheme="minorHAnsi" w:hAnsiTheme="minorHAnsi"/>
          <w:b/>
          <w:sz w:val="18"/>
          <w:szCs w:val="18"/>
        </w:rPr>
        <w:t>Zgodnie z przepisami wynikającymi z art. 13 – rozporządzenia Parlamentu Europejskiego i Rady (UE) 2016/679 – (ogólne rozporządzenie o ochronie danych) Urząd Miejski w Supraślu informuje, że:</w:t>
      </w:r>
    </w:p>
    <w:p w14:paraId="6DBEFDC2" w14:textId="77777777" w:rsidR="00526CB6" w:rsidRPr="00526CB6" w:rsidRDefault="00526CB6" w:rsidP="00526CB6">
      <w:pPr>
        <w:ind w:firstLine="708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018D640D" w14:textId="77777777" w:rsidR="00526CB6" w:rsidRDefault="00526CB6" w:rsidP="00526CB6">
      <w:pPr>
        <w:numPr>
          <w:ilvl w:val="0"/>
          <w:numId w:val="3"/>
        </w:numPr>
        <w:spacing w:before="120" w:after="1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526CB6">
        <w:rPr>
          <w:rFonts w:asciiTheme="minorHAnsi" w:hAnsiTheme="minorHAnsi"/>
          <w:bCs/>
          <w:sz w:val="18"/>
          <w:szCs w:val="18"/>
        </w:rPr>
        <w:t xml:space="preserve">Administratorem Pani/Pana danych osobowych przetwarzanych w Urzędzie Miejskim w Supraślu jest: Burmistrz </w:t>
      </w:r>
      <w:proofErr w:type="spellStart"/>
      <w:r w:rsidRPr="00526CB6">
        <w:rPr>
          <w:rFonts w:asciiTheme="minorHAnsi" w:hAnsiTheme="minorHAnsi"/>
          <w:bCs/>
          <w:sz w:val="18"/>
          <w:szCs w:val="18"/>
        </w:rPr>
        <w:t>Supraśla</w:t>
      </w:r>
      <w:proofErr w:type="spellEnd"/>
      <w:r w:rsidRPr="00526CB6">
        <w:rPr>
          <w:rFonts w:asciiTheme="minorHAnsi" w:hAnsiTheme="minorHAnsi"/>
          <w:bCs/>
          <w:sz w:val="18"/>
          <w:szCs w:val="18"/>
        </w:rPr>
        <w:t xml:space="preserve"> z siedzibą przy ul. Piłsudskiego 58, 16-030 Supraśl.</w:t>
      </w:r>
    </w:p>
    <w:p w14:paraId="3B9D7B0C" w14:textId="77777777" w:rsidR="00526CB6" w:rsidRDefault="00526CB6" w:rsidP="00526CB6">
      <w:pPr>
        <w:numPr>
          <w:ilvl w:val="0"/>
          <w:numId w:val="3"/>
        </w:numPr>
        <w:spacing w:before="120" w:after="1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526CB6">
        <w:rPr>
          <w:rFonts w:asciiTheme="minorHAnsi" w:hAnsiTheme="minorHAnsi"/>
          <w:bCs/>
          <w:sz w:val="18"/>
          <w:szCs w:val="18"/>
        </w:rPr>
        <w:t xml:space="preserve">Jeśli ma Pani/Pan pytania dotyczące sposobu i zakresu przetwarzania Pani/Pana danych osobowych w zakresie działania Urzędu Miejskiego w Supraślu, a także przysługujących Pani/Panu uprawnień, może się Pani/Pan skontaktować się z Inspektorem Ochrony Danych Osobowych w Urzędzie Miejskim w Supraślu za pomocą adresu: </w:t>
      </w:r>
      <w:hyperlink r:id="rId5" w:history="1">
        <w:r w:rsidRPr="00526CB6">
          <w:rPr>
            <w:rFonts w:asciiTheme="minorHAnsi" w:hAnsiTheme="minorHAnsi"/>
            <w:sz w:val="18"/>
            <w:szCs w:val="18"/>
          </w:rPr>
          <w:t>iod@suprasl.pl</w:t>
        </w:r>
      </w:hyperlink>
      <w:r w:rsidRPr="00526CB6">
        <w:rPr>
          <w:rFonts w:asciiTheme="minorHAnsi" w:hAnsiTheme="minorHAnsi"/>
          <w:bCs/>
          <w:sz w:val="18"/>
          <w:szCs w:val="18"/>
        </w:rPr>
        <w:t>.</w:t>
      </w:r>
    </w:p>
    <w:p w14:paraId="3C8D1E00" w14:textId="3A47AC62" w:rsidR="00526CB6" w:rsidRPr="00A26AC1" w:rsidRDefault="00526CB6" w:rsidP="0027643B">
      <w:pPr>
        <w:numPr>
          <w:ilvl w:val="0"/>
          <w:numId w:val="3"/>
        </w:numPr>
        <w:spacing w:before="120" w:after="1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A26AC1">
        <w:rPr>
          <w:rFonts w:asciiTheme="minorHAnsi" w:hAnsiTheme="minorHAnsi"/>
          <w:bCs/>
          <w:sz w:val="18"/>
          <w:szCs w:val="18"/>
        </w:rPr>
        <w:t xml:space="preserve">Pani/Pana dane osobowe przetwarzane będą w celu prowadzenia działań konsultacyjnych do projektu uchwały Rady Miejskiej w Supraślu w sprawie wyznaczenia obszaru zdegradowanego i obszaru rewitalizacji Gminy Supraśl, na podstawie art. 6 ust. 1 lit. c RODO (przetwarzanie jest niezbędne do wypełnienia obowiązku prawnego ciążącego na administratorze) </w:t>
      </w:r>
      <w:r w:rsidR="00A26AC1">
        <w:rPr>
          <w:rFonts w:asciiTheme="minorHAnsi" w:hAnsiTheme="minorHAnsi"/>
          <w:bCs/>
          <w:sz w:val="18"/>
          <w:szCs w:val="18"/>
        </w:rPr>
        <w:t>oraz na podstawie ustawy</w:t>
      </w:r>
      <w:r w:rsidR="00A26AC1" w:rsidRPr="00A26AC1">
        <w:rPr>
          <w:rFonts w:asciiTheme="minorHAnsi" w:hAnsiTheme="minorHAnsi"/>
          <w:bCs/>
          <w:sz w:val="18"/>
          <w:szCs w:val="18"/>
        </w:rPr>
        <w:t xml:space="preserve"> z dnia 9 października 2015 r. o rewitalizacji</w:t>
      </w:r>
      <w:r w:rsidR="00A26AC1">
        <w:rPr>
          <w:rFonts w:asciiTheme="minorHAnsi" w:hAnsiTheme="minorHAnsi"/>
          <w:bCs/>
          <w:sz w:val="18"/>
          <w:szCs w:val="18"/>
        </w:rPr>
        <w:t>.</w:t>
      </w:r>
    </w:p>
    <w:p w14:paraId="538F205C" w14:textId="77777777" w:rsidR="00A26AC1" w:rsidRDefault="00526CB6" w:rsidP="00526CB6">
      <w:pPr>
        <w:numPr>
          <w:ilvl w:val="0"/>
          <w:numId w:val="3"/>
        </w:numPr>
        <w:spacing w:before="120" w:after="1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 xml:space="preserve">Podanie danych osobowych jest dobrowolne, jednocześnie odmowa ich podania jest równoznaczna z brakiem możliwości udziału w działaniach konsultacyjnych </w:t>
      </w:r>
      <w:r w:rsidRPr="00526CB6">
        <w:rPr>
          <w:rFonts w:asciiTheme="minorHAnsi" w:hAnsiTheme="minorHAnsi"/>
          <w:bCs/>
          <w:sz w:val="18"/>
          <w:szCs w:val="18"/>
        </w:rPr>
        <w:t>projektu uchwały Rady Miejskiej w Supraślu w sprawie wyznaczenia obszaru zdegradowanego i obszaru rewitalizacji Gminy Supraśl</w:t>
      </w:r>
      <w:r w:rsidR="00A26AC1">
        <w:rPr>
          <w:rFonts w:asciiTheme="minorHAnsi" w:hAnsiTheme="minorHAnsi"/>
          <w:bCs/>
          <w:sz w:val="18"/>
          <w:szCs w:val="18"/>
        </w:rPr>
        <w:t>.</w:t>
      </w:r>
    </w:p>
    <w:p w14:paraId="527763D3" w14:textId="77777777" w:rsidR="00A26AC1" w:rsidRPr="00A26AC1" w:rsidRDefault="00526CB6" w:rsidP="00A26AC1">
      <w:pPr>
        <w:numPr>
          <w:ilvl w:val="0"/>
          <w:numId w:val="3"/>
        </w:numPr>
        <w:spacing w:before="120" w:after="1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A26AC1">
        <w:rPr>
          <w:rFonts w:asciiTheme="minorHAnsi" w:hAnsiTheme="minorHAnsi" w:cs="Arial"/>
          <w:kern w:val="3"/>
          <w:sz w:val="18"/>
          <w:szCs w:val="18"/>
          <w:lang w:bidi="en-US"/>
        </w:rPr>
        <w:t>Dostęp do danych będą posiadały pracownicy Urzędu Miejskiego w Supraślu zaangażowani w proces opracowania strategii rozwoju oraz osoby i podmioty współpracujące z Administratorem danych na podstawie stosownych upoważnień do przetwarzania danych osobowych lub umów powierzenia przetwarzania danych osobowych oraz podmioty wnioskujące na podstawie przepisów prawa.</w:t>
      </w:r>
    </w:p>
    <w:p w14:paraId="1D14525D" w14:textId="77777777" w:rsidR="00A26AC1" w:rsidRPr="00A26AC1" w:rsidRDefault="00526CB6" w:rsidP="00A26AC1">
      <w:pPr>
        <w:numPr>
          <w:ilvl w:val="0"/>
          <w:numId w:val="3"/>
        </w:numPr>
        <w:spacing w:before="120" w:after="1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A26AC1">
        <w:rPr>
          <w:rFonts w:asciiTheme="minorHAnsi" w:hAnsiTheme="minorHAnsi" w:cs="Arial"/>
          <w:kern w:val="3"/>
          <w:sz w:val="18"/>
          <w:szCs w:val="18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77DFC0BE" w14:textId="7553709E" w:rsidR="00526CB6" w:rsidRPr="00A26AC1" w:rsidRDefault="00526CB6" w:rsidP="00A26AC1">
      <w:pPr>
        <w:numPr>
          <w:ilvl w:val="0"/>
          <w:numId w:val="3"/>
        </w:numPr>
        <w:spacing w:before="120" w:after="120"/>
        <w:contextualSpacing/>
        <w:jc w:val="both"/>
        <w:rPr>
          <w:rFonts w:asciiTheme="minorHAnsi" w:hAnsiTheme="minorHAnsi"/>
          <w:bCs/>
          <w:sz w:val="18"/>
          <w:szCs w:val="18"/>
        </w:rPr>
      </w:pPr>
      <w:r w:rsidRPr="00A26AC1">
        <w:rPr>
          <w:rFonts w:asciiTheme="minorHAnsi" w:hAnsiTheme="minorHAnsi" w:cs="Arial"/>
          <w:kern w:val="3"/>
          <w:sz w:val="18"/>
          <w:szCs w:val="18"/>
          <w:lang w:bidi="en-US"/>
        </w:rPr>
        <w:t xml:space="preserve">W związku z przetwarzaniem Pani/Pana danych osobowych przez Administratora - przysługują Pani/Panu następujące prawa: </w:t>
      </w:r>
    </w:p>
    <w:p w14:paraId="5DF226CB" w14:textId="77777777" w:rsidR="00526CB6" w:rsidRPr="00526CB6" w:rsidRDefault="00526CB6" w:rsidP="00526CB6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>•</w:t>
      </w: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ab/>
        <w:t xml:space="preserve">prawo dostępu do treści swoich danych, </w:t>
      </w:r>
    </w:p>
    <w:p w14:paraId="2DC717A2" w14:textId="77777777" w:rsidR="00526CB6" w:rsidRPr="00526CB6" w:rsidRDefault="00526CB6" w:rsidP="00526CB6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>•</w:t>
      </w: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ab/>
        <w:t xml:space="preserve">prawo sprostowania swoich danych osobowych, </w:t>
      </w:r>
    </w:p>
    <w:p w14:paraId="49E26C2E" w14:textId="77777777" w:rsidR="00526CB6" w:rsidRPr="00526CB6" w:rsidRDefault="00526CB6" w:rsidP="00526CB6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>•</w:t>
      </w: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ab/>
        <w:t xml:space="preserve">prawo do usunięcia danych, </w:t>
      </w:r>
    </w:p>
    <w:p w14:paraId="0E5D01BF" w14:textId="77777777" w:rsidR="00526CB6" w:rsidRPr="00526CB6" w:rsidRDefault="00526CB6" w:rsidP="00526CB6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>•</w:t>
      </w: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ab/>
        <w:t xml:space="preserve">prawo do ograniczenia przetwarzania, </w:t>
      </w:r>
    </w:p>
    <w:p w14:paraId="2118B87B" w14:textId="77777777" w:rsidR="00526CB6" w:rsidRPr="00526CB6" w:rsidRDefault="00526CB6" w:rsidP="00526CB6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>•</w:t>
      </w: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ab/>
        <w:t xml:space="preserve">prawo do przenoszenia danych, </w:t>
      </w:r>
    </w:p>
    <w:p w14:paraId="4C6A1416" w14:textId="77777777" w:rsidR="00526CB6" w:rsidRPr="00526CB6" w:rsidRDefault="00526CB6" w:rsidP="00526CB6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>•</w:t>
      </w: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ab/>
        <w:t xml:space="preserve">prawo wniesienia sprzeciwu, </w:t>
      </w:r>
    </w:p>
    <w:p w14:paraId="1C915BD2" w14:textId="77777777" w:rsidR="00526CB6" w:rsidRPr="00526CB6" w:rsidRDefault="00526CB6" w:rsidP="00526CB6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</w:p>
    <w:p w14:paraId="0F7C5A3D" w14:textId="77777777" w:rsidR="00526CB6" w:rsidRPr="00526CB6" w:rsidRDefault="00526CB6" w:rsidP="00526CB6">
      <w:pPr>
        <w:pStyle w:val="Akapitzlist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>Posiada Pani/Pan również prawo do wniesienia skargi do Urzędu Ochrony Danych Osobowych, gdy uzna Pani/Pan, iż przetwarzanie danych osobowych Pani/Pana dotyczących narusza przepisy RODO.</w:t>
      </w:r>
    </w:p>
    <w:p w14:paraId="4D831ED8" w14:textId="77777777" w:rsidR="00526CB6" w:rsidRPr="00526CB6" w:rsidRDefault="00526CB6" w:rsidP="00526CB6">
      <w:pPr>
        <w:pStyle w:val="Akapitzlist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>Pani/Pana dane osobowe nie będą przekazywane do państwa trzeciego/organizacji międzynarodowej.</w:t>
      </w:r>
    </w:p>
    <w:p w14:paraId="3AC67BB1" w14:textId="77777777" w:rsidR="00526CB6" w:rsidRPr="00526CB6" w:rsidRDefault="00526CB6" w:rsidP="00526CB6">
      <w:pPr>
        <w:pStyle w:val="Akapitzlist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sz w:val="18"/>
          <w:szCs w:val="18"/>
          <w:lang w:bidi="en-US"/>
        </w:rPr>
      </w:pPr>
      <w:r w:rsidRPr="00526CB6">
        <w:rPr>
          <w:rFonts w:asciiTheme="minorHAnsi" w:hAnsiTheme="minorHAnsi" w:cs="Arial"/>
          <w:kern w:val="3"/>
          <w:sz w:val="18"/>
          <w:szCs w:val="18"/>
          <w:lang w:bidi="en-US"/>
        </w:rPr>
        <w:t>Państwa dane nie będą przetwarzane w sposób zautomatyzowany w tym także profilowane.</w:t>
      </w:r>
    </w:p>
    <w:p w14:paraId="5CDBE2AE" w14:textId="017E023F" w:rsidR="00DD4EAA" w:rsidRPr="00526CB6" w:rsidRDefault="00DD4EAA" w:rsidP="00DD4EAA">
      <w:pPr>
        <w:autoSpaceDE w:val="0"/>
        <w:autoSpaceDN w:val="0"/>
        <w:adjustRightInd w:val="0"/>
        <w:spacing w:before="120" w:after="120"/>
        <w:jc w:val="both"/>
        <w:rPr>
          <w:rStyle w:val="markedcontent"/>
          <w:rFonts w:asciiTheme="minorHAnsi" w:eastAsiaTheme="majorEastAsia" w:hAnsiTheme="minorHAnsi"/>
          <w:sz w:val="18"/>
          <w:szCs w:val="18"/>
        </w:rPr>
      </w:pPr>
    </w:p>
    <w:p w14:paraId="7A9407F2" w14:textId="77777777" w:rsidR="00DD4EAA" w:rsidRPr="00A41669" w:rsidRDefault="00DD4EAA" w:rsidP="00DD4EAA">
      <w:pPr>
        <w:autoSpaceDE w:val="0"/>
        <w:autoSpaceDN w:val="0"/>
        <w:adjustRightInd w:val="0"/>
        <w:spacing w:before="120" w:after="120"/>
        <w:ind w:firstLine="360"/>
        <w:jc w:val="both"/>
        <w:rPr>
          <w:rStyle w:val="markedcontent"/>
          <w:rFonts w:asciiTheme="minorHAnsi" w:eastAsiaTheme="majorEastAsia" w:hAnsiTheme="minorHAnsi"/>
        </w:rPr>
      </w:pPr>
    </w:p>
    <w:p w14:paraId="1C01CDD8" w14:textId="77777777" w:rsidR="00DD4EAA" w:rsidRPr="00A41669" w:rsidRDefault="00DD4EAA" w:rsidP="00DD4EAA">
      <w:pPr>
        <w:autoSpaceDE w:val="0"/>
        <w:autoSpaceDN w:val="0"/>
        <w:adjustRightInd w:val="0"/>
        <w:spacing w:before="120" w:after="120"/>
        <w:ind w:firstLine="360"/>
        <w:jc w:val="both"/>
        <w:rPr>
          <w:rStyle w:val="markedcontent"/>
          <w:rFonts w:asciiTheme="minorHAnsi" w:eastAsiaTheme="majorEastAsia" w:hAnsiTheme="minorHAnsi"/>
        </w:rPr>
      </w:pPr>
    </w:p>
    <w:p w14:paraId="0C42A5EC" w14:textId="77777777" w:rsidR="00DD4EAA" w:rsidRPr="00A41669" w:rsidRDefault="00DD4EAA" w:rsidP="00DD4EAA">
      <w:pPr>
        <w:autoSpaceDE w:val="0"/>
        <w:autoSpaceDN w:val="0"/>
        <w:adjustRightInd w:val="0"/>
        <w:spacing w:before="120" w:after="120"/>
        <w:ind w:firstLine="360"/>
        <w:jc w:val="right"/>
        <w:rPr>
          <w:rStyle w:val="markedcontent"/>
          <w:rFonts w:asciiTheme="minorHAnsi" w:eastAsiaTheme="majorEastAsia" w:hAnsiTheme="minorHAnsi"/>
        </w:rPr>
      </w:pPr>
      <w:r w:rsidRPr="00A41669">
        <w:rPr>
          <w:rStyle w:val="markedcontent"/>
          <w:rFonts w:asciiTheme="minorHAnsi" w:eastAsiaTheme="majorEastAsia" w:hAnsiTheme="minorHAnsi"/>
        </w:rPr>
        <w:t>…………………………………..</w:t>
      </w:r>
    </w:p>
    <w:p w14:paraId="73E40907" w14:textId="77777777" w:rsidR="00DD4EAA" w:rsidRPr="00A41669" w:rsidRDefault="00DD4EAA" w:rsidP="00DD4EAA">
      <w:pPr>
        <w:autoSpaceDE w:val="0"/>
        <w:autoSpaceDN w:val="0"/>
        <w:adjustRightInd w:val="0"/>
        <w:spacing w:before="120" w:after="120"/>
        <w:ind w:left="4956" w:firstLine="708"/>
        <w:jc w:val="center"/>
        <w:rPr>
          <w:rFonts w:asciiTheme="minorHAnsi" w:hAnsiTheme="minorHAnsi"/>
          <w:i/>
          <w:sz w:val="20"/>
          <w:szCs w:val="20"/>
        </w:rPr>
      </w:pPr>
      <w:r w:rsidRPr="00A41669">
        <w:rPr>
          <w:rStyle w:val="markedcontent"/>
          <w:rFonts w:asciiTheme="minorHAnsi" w:eastAsiaTheme="majorEastAsia" w:hAnsiTheme="minorHAnsi"/>
          <w:i/>
          <w:sz w:val="20"/>
          <w:szCs w:val="20"/>
        </w:rPr>
        <w:t>Data i czytelny podpis</w:t>
      </w:r>
    </w:p>
    <w:p w14:paraId="63A56251" w14:textId="77777777" w:rsidR="009B287B" w:rsidRPr="00A41669" w:rsidRDefault="009B287B">
      <w:pPr>
        <w:rPr>
          <w:rFonts w:asciiTheme="minorHAnsi" w:hAnsiTheme="minorHAnsi"/>
        </w:rPr>
      </w:pPr>
    </w:p>
    <w:sectPr w:rsidR="009B287B" w:rsidRPr="00A4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5559"/>
    <w:multiLevelType w:val="hybridMultilevel"/>
    <w:tmpl w:val="3F2E10F4"/>
    <w:lvl w:ilvl="0" w:tplc="8A4E6C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5126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1744213">
    <w:abstractNumId w:val="1"/>
  </w:num>
  <w:num w:numId="3" w16cid:durableId="167603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0"/>
    <w:rsid w:val="00251A50"/>
    <w:rsid w:val="00365C76"/>
    <w:rsid w:val="004E6D6D"/>
    <w:rsid w:val="00526CB6"/>
    <w:rsid w:val="00621929"/>
    <w:rsid w:val="007B393B"/>
    <w:rsid w:val="009B287B"/>
    <w:rsid w:val="00A26AC1"/>
    <w:rsid w:val="00A27AFE"/>
    <w:rsid w:val="00A41669"/>
    <w:rsid w:val="00AA1A53"/>
    <w:rsid w:val="00B466AC"/>
    <w:rsid w:val="00B730E8"/>
    <w:rsid w:val="00B82150"/>
    <w:rsid w:val="00BA2697"/>
    <w:rsid w:val="00BA6B23"/>
    <w:rsid w:val="00BA714B"/>
    <w:rsid w:val="00DD4EAA"/>
    <w:rsid w:val="00E42DE7"/>
    <w:rsid w:val="00EA62B4"/>
    <w:rsid w:val="00F54D7D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8D99"/>
  <w15:chartTrackingRefBased/>
  <w15:docId w15:val="{6E6EDB1A-29B9-4E86-ADB1-4FAF3792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EAA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1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1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21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21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1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21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21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21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21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1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1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21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21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1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21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21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21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21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821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2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21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821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21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1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821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21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21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82150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DD4EAA"/>
    <w:pPr>
      <w:spacing w:after="0" w:line="240" w:lineRule="auto"/>
    </w:pPr>
    <w:rPr>
      <w:rFonts w:eastAsiaTheme="minorEastAsia"/>
      <w:kern w:val="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D4EAA"/>
  </w:style>
  <w:style w:type="character" w:styleId="Hipercze">
    <w:name w:val="Hyperlink"/>
    <w:basedOn w:val="Domylnaczcionkaakapitu"/>
    <w:uiPriority w:val="99"/>
    <w:unhideWhenUsed/>
    <w:rsid w:val="00DD4EA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upra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2024-04-26T06:12:00Z</dcterms:created>
  <dcterms:modified xsi:type="dcterms:W3CDTF">2024-04-26T06:12:00Z</dcterms:modified>
</cp:coreProperties>
</file>